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6B" w:rsidRDefault="009B2F6B">
      <w:bookmarkStart w:id="0" w:name="_GoBack"/>
      <w:bookmarkEnd w:id="0"/>
    </w:p>
    <w:p w:rsidR="00F27D20" w:rsidRDefault="00F27D20"/>
    <w:tbl>
      <w:tblPr>
        <w:tblpPr w:leftFromText="141" w:rightFromText="141" w:vertAnchor="page" w:horzAnchor="margin" w:tblpXSpec="center" w:tblpY="201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1592"/>
        <w:gridCol w:w="1810"/>
        <w:gridCol w:w="708"/>
        <w:gridCol w:w="1418"/>
        <w:gridCol w:w="1701"/>
        <w:gridCol w:w="1276"/>
        <w:gridCol w:w="850"/>
        <w:gridCol w:w="1276"/>
        <w:gridCol w:w="1418"/>
        <w:gridCol w:w="850"/>
      </w:tblGrid>
      <w:tr w:rsidR="006D7E74" w:rsidRPr="00F27D20" w:rsidTr="003578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27D20" w:rsidRPr="009B2F6B" w:rsidRDefault="00F27D20" w:rsidP="006D7E74">
            <w:pPr>
              <w:rPr>
                <w:rFonts w:eastAsia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Arbeitsstoff/</w:t>
            </w: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br/>
              <w:t>Handelsname</w:t>
            </w: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Hersteller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Kennzeichnung</w:t>
            </w:r>
          </w:p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Piktogramm und H-Sätze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Gefährliche Eigenschaften/</w:t>
            </w:r>
            <w:r w:rsidRPr="00F27D20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 xml:space="preserve"> </w:t>
            </w: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Gefährdungen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 xml:space="preserve">SDB (Jahr)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Inhaltsstoffe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27D20" w:rsidRPr="009B2F6B" w:rsidRDefault="00F27D20" w:rsidP="006D7E74">
            <w:pPr>
              <w:spacing w:after="120"/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Art der Verwendung/</w:t>
            </w: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br/>
              <w:t>Entstehung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Verwendete Menge</w:t>
            </w: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Grenz</w:t>
            </w:r>
            <w:r w:rsidR="0035783A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-</w:t>
            </w: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wert 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Höhe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  <w:t>Maßnahmen</w:t>
            </w:r>
          </w:p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b/>
                <w:color w:val="auto"/>
                <w:szCs w:val="22"/>
                <w:lang w:eastAsia="en-US"/>
              </w:rPr>
            </w:pPr>
            <w:r w:rsidRPr="009B2F6B">
              <w:rPr>
                <w:rFonts w:ascii="Calibri" w:eastAsia="Calibri" w:hAnsi="Calibri" w:cs="Arial"/>
                <w:b/>
                <w:color w:val="auto"/>
                <w:szCs w:val="22"/>
                <w:lang w:eastAsia="en-US"/>
              </w:rPr>
              <w:t>PSA</w:t>
            </w:r>
          </w:p>
        </w:tc>
      </w:tr>
      <w:tr w:rsidR="006D7E74" w:rsidRPr="00F27D20" w:rsidTr="0035783A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6D7E74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Bsp.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proofErr w:type="spellStart"/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Formalin</w:t>
            </w:r>
            <w:proofErr w:type="spellEnd"/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 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Merck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C33A53" w:rsidP="00C33A53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1A619B" wp14:editId="711F5F88">
                  <wp:extent cx="288000" cy="288000"/>
                  <wp:effectExtent l="0" t="0" r="0" b="0"/>
                  <wp:docPr id="20" name="Bild 5" descr="GHS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HS_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6C36804" wp14:editId="317A335A">
                  <wp:extent cx="288000" cy="288000"/>
                  <wp:effectExtent l="0" t="0" r="0" b="0"/>
                  <wp:docPr id="22" name="Bild 2" descr="GHS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HS_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D20" w:rsidRPr="009B2F6B"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  <w:t>H350,</w:t>
            </w:r>
            <w:r w:rsidR="006D7E74" w:rsidRPr="006D7E74"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  <w:t xml:space="preserve"> </w:t>
            </w:r>
            <w:r w:rsidR="00F27D20" w:rsidRPr="009B2F6B"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  <w:t>H302, H317, H341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Krebs</w:t>
            </w:r>
          </w:p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Erbgutverändernd</w:t>
            </w:r>
          </w:p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Haut</w:t>
            </w:r>
          </w:p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Sensibilisierend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Formaldehyd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Konservierung, Präparate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2 Liter/Tag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MAK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0,3 ppm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Absaugung, Zutritts</w:t>
            </w:r>
            <w:r w:rsidR="006C44D9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-</w:t>
            </w:r>
            <w:r w:rsidRPr="009B2F6B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beschränkung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9B2F6B" w:rsidRDefault="00D300A5" w:rsidP="006D7E74">
            <w:pPr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</w:pPr>
            <w:r w:rsidRPr="00D300A5">
              <w:rPr>
                <w:noProof/>
              </w:rPr>
              <w:drawing>
                <wp:inline distT="0" distB="0" distL="0" distR="0" wp14:anchorId="68FA2973" wp14:editId="60151584">
                  <wp:extent cx="360000" cy="360000"/>
                  <wp:effectExtent l="0" t="0" r="2540" b="2540"/>
                  <wp:docPr id="38" name="Grafik 38" descr="C:\Daten\AUVA\Vorlagen\Piktogramme\M009_Handschut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aten\AUVA\Vorlagen\Piktogramme\M009_Handschut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E74" w:rsidRPr="009B2F6B" w:rsidTr="0035783A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B74875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Bsp.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B74875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Holzstaub</w:t>
            </w:r>
          </w:p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B74875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B74875" w:rsidP="006D7E74">
            <w:pPr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B74875" w:rsidP="00B74875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Krebserzeugend oder krebsverdächtig (je nach Holz – siehe GKV Anhang5)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B74875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B74875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1A74B2" w:rsidP="00DA6DA8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E</w:t>
            </w:r>
            <w:r w:rsidR="00B74875" w:rsidRPr="00B74875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ntsteht bei der Bearbeitung von Holz</w:t>
            </w:r>
            <w:r w:rsidR="00DA6DA8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DA6DA8" w:rsidP="00DA6DA8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laufend (Tischlerei)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B74875" w:rsidP="00AA687F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B74875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TRK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AA687F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AA687F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TMW 2E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B74875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Absaugung, Staubmaske 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B74875" w:rsidP="006D7E74">
            <w:pPr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</w:pPr>
            <w:r w:rsidRPr="00D300A5">
              <w:rPr>
                <w:noProof/>
              </w:rPr>
              <w:drawing>
                <wp:inline distT="0" distB="0" distL="0" distR="0" wp14:anchorId="6946AE28" wp14:editId="57942A51">
                  <wp:extent cx="360000" cy="360000"/>
                  <wp:effectExtent l="0" t="0" r="2540" b="2540"/>
                  <wp:docPr id="5" name="Grafik 5" descr="C:\Daten\AUVA\Vorlagen\Piktogramme\M016_Schutzmas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aten\AUVA\Vorlagen\Piktogramme\M016_Schutzmas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E74" w:rsidRPr="009B2F6B" w:rsidTr="0035783A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AA687F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Bsp.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AA687F" w:rsidP="0035783A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AA687F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Chrom Nickel </w:t>
            </w:r>
            <w:proofErr w:type="spellStart"/>
            <w:r w:rsidRPr="00AA687F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Coba</w:t>
            </w:r>
            <w:r w:rsidR="006612C5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lt</w:t>
            </w:r>
            <w:proofErr w:type="spellEnd"/>
            <w:r w:rsidR="0035783A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 als </w:t>
            </w:r>
            <w:r w:rsidR="0035783A">
              <w:t xml:space="preserve"> </w:t>
            </w:r>
            <w:r w:rsidR="0035783A" w:rsidRPr="0035783A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Bestandteile des Schweißrauches und Staubes beim Schweißen bzw. Schleifen von Edelstählen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AA687F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1A74B2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K</w:t>
            </w:r>
            <w:r w:rsidR="00AA687F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rebserzeugend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AA687F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3A" w:rsidRPr="00E45744" w:rsidRDefault="0035783A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ChromVI</w:t>
            </w:r>
            <w:proofErr w:type="spellEnd"/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-Verbindungen, Nickel-Verbindungen, </w:t>
            </w:r>
            <w:proofErr w:type="spellStart"/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Cobalt</w:t>
            </w:r>
            <w:proofErr w:type="spellEnd"/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-Verbindungen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1A74B2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E</w:t>
            </w:r>
            <w:r w:rsidR="00AA687F" w:rsidRPr="00AA687F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ntsteht beim Schleifen </w:t>
            </w:r>
            <w:proofErr w:type="spellStart"/>
            <w:r w:rsidR="00AA687F" w:rsidRPr="00AA687F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bzw</w:t>
            </w:r>
            <w:proofErr w:type="spellEnd"/>
            <w:r w:rsidR="00AA687F" w:rsidRPr="00AA687F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 Schweißen von Edelstahl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AA687F" w:rsidP="0035783A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AA687F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TRK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3A" w:rsidRDefault="0035783A" w:rsidP="0035783A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ChromVI</w:t>
            </w:r>
            <w:proofErr w:type="spellEnd"/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-Verb.</w:t>
            </w:r>
            <w:r w:rsidR="00AA687F" w:rsidRPr="00AA687F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                  TMW 0,05E</w:t>
            </w: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.</w:t>
            </w:r>
          </w:p>
          <w:p w:rsidR="0035783A" w:rsidRDefault="0035783A" w:rsidP="0035783A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 w:rsidRPr="0035783A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Nicke</w:t>
            </w: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l-Verb.</w:t>
            </w:r>
            <w:r w:rsidRPr="0035783A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     TMW    0,5E</w:t>
            </w: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.</w:t>
            </w:r>
          </w:p>
          <w:p w:rsidR="00F27D20" w:rsidRPr="00E45744" w:rsidRDefault="0035783A" w:rsidP="0035783A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Cobalt</w:t>
            </w:r>
            <w:proofErr w:type="spellEnd"/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-Verb.</w:t>
            </w:r>
            <w:r w:rsidRPr="0035783A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 TMW 0,1E</w:t>
            </w: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.</w:t>
            </w:r>
            <w:r w:rsidRPr="0035783A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 </w:t>
            </w:r>
            <w:r w:rsidR="00AA687F" w:rsidRPr="00AA687F"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 xml:space="preserve">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AA687F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  <w:t>Absaugung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Default="00AA687F" w:rsidP="006D7E74">
            <w:pPr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</w:pPr>
            <w:r w:rsidRPr="00DD56CE">
              <w:rPr>
                <w:noProof/>
              </w:rPr>
              <w:drawing>
                <wp:inline distT="0" distB="0" distL="0" distR="0" wp14:anchorId="48B4F9CE" wp14:editId="61E03BFC">
                  <wp:extent cx="360000" cy="360000"/>
                  <wp:effectExtent l="0" t="0" r="2540" b="2540"/>
                  <wp:docPr id="3" name="Grafik 3" descr="C:\Daten\AUVA\Vorlagen\Piktogramme\M004_Schutzbr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aten\AUVA\Vorlagen\Piktogramme\M004_Schutzbr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7F" w:rsidRPr="00E45744" w:rsidRDefault="00AA687F" w:rsidP="006D7E74">
            <w:pPr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</w:pPr>
            <w:r w:rsidRPr="00D300A5">
              <w:rPr>
                <w:noProof/>
              </w:rPr>
              <w:drawing>
                <wp:inline distT="0" distB="0" distL="0" distR="0" wp14:anchorId="1AC41EB6" wp14:editId="70DAE37D">
                  <wp:extent cx="360000" cy="360000"/>
                  <wp:effectExtent l="0" t="0" r="2540" b="2540"/>
                  <wp:docPr id="6" name="Grafik 6" descr="C:\Daten\AUVA\Vorlagen\Piktogramme\M019_Schweissschi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aten\AUVA\Vorlagen\Piktogramme\M019_Schweissschi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E74" w:rsidRPr="009B2F6B" w:rsidTr="0035783A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</w:pPr>
          </w:p>
        </w:tc>
      </w:tr>
      <w:tr w:rsidR="006D7E74" w:rsidRPr="009B2F6B" w:rsidTr="0035783A">
        <w:trPr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0" w:rsidRPr="00E45744" w:rsidRDefault="00F27D20" w:rsidP="006D7E74">
            <w:pPr>
              <w:rPr>
                <w:rFonts w:ascii="Calibri" w:eastAsia="Calibri" w:hAnsi="Calibri" w:cs="Arial"/>
                <w:i/>
                <w:color w:val="auto"/>
                <w:szCs w:val="22"/>
                <w:lang w:eastAsia="en-US"/>
              </w:rPr>
            </w:pPr>
          </w:p>
        </w:tc>
      </w:tr>
    </w:tbl>
    <w:p w:rsidR="001A0B40" w:rsidRPr="00D300A5" w:rsidRDefault="00D300A5" w:rsidP="00D300A5">
      <w:pPr>
        <w:tabs>
          <w:tab w:val="left" w:pos="4005"/>
        </w:tabs>
        <w:jc w:val="center"/>
        <w:rPr>
          <w:b/>
          <w:sz w:val="22"/>
        </w:rPr>
      </w:pPr>
      <w:r w:rsidRPr="00D300A5">
        <w:rPr>
          <w:b/>
          <w:sz w:val="22"/>
        </w:rPr>
        <w:t>Firma XXX</w:t>
      </w:r>
    </w:p>
    <w:p w:rsidR="009B2F6B" w:rsidRDefault="001A0B40" w:rsidP="00C33A53">
      <w:pPr>
        <w:tabs>
          <w:tab w:val="left" w:pos="4005"/>
        </w:tabs>
      </w:pPr>
      <w:r>
        <w:t>H</w:t>
      </w:r>
      <w:r w:rsidR="00C33A53">
        <w:t>inweis: Bilder können mit „</w:t>
      </w:r>
      <w:proofErr w:type="spellStart"/>
      <w:r w:rsidR="00C33A53">
        <w:t>drag</w:t>
      </w:r>
      <w:proofErr w:type="spellEnd"/>
      <w:r w:rsidR="00C33A53">
        <w:t xml:space="preserve"> </w:t>
      </w:r>
      <w:proofErr w:type="spellStart"/>
      <w:r w:rsidR="00C33A53">
        <w:t>and</w:t>
      </w:r>
      <w:proofErr w:type="spellEnd"/>
      <w:r w:rsidR="00C33A53">
        <w:t xml:space="preserve"> </w:t>
      </w:r>
      <w:proofErr w:type="spellStart"/>
      <w:r w:rsidR="00C33A53">
        <w:t>drop</w:t>
      </w:r>
      <w:proofErr w:type="spellEnd"/>
      <w:r w:rsidR="00C33A53">
        <w:t>“ in die Tabelle hineingezogen werden.</w:t>
      </w:r>
    </w:p>
    <w:p w:rsidR="00C33A53" w:rsidRDefault="00C33A53" w:rsidP="00C33A53">
      <w:pPr>
        <w:tabs>
          <w:tab w:val="left" w:pos="4005"/>
        </w:tabs>
      </w:pPr>
    </w:p>
    <w:p w:rsidR="00C33A53" w:rsidRDefault="00C33A53" w:rsidP="00C33A53">
      <w:pPr>
        <w:tabs>
          <w:tab w:val="left" w:pos="4005"/>
        </w:tabs>
      </w:pPr>
      <w:r>
        <w:rPr>
          <w:noProof/>
          <w:sz w:val="28"/>
          <w:szCs w:val="28"/>
        </w:rPr>
        <w:drawing>
          <wp:inline distT="0" distB="0" distL="0" distR="0" wp14:anchorId="1C758F1C" wp14:editId="64FFF053">
            <wp:extent cx="288000" cy="288000"/>
            <wp:effectExtent l="0" t="0" r="0" b="0"/>
            <wp:docPr id="17" name="Bild 2" descr="GHS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S_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B7326EB" wp14:editId="2BA8D0D3">
            <wp:extent cx="288000" cy="288000"/>
            <wp:effectExtent l="0" t="0" r="0" b="0"/>
            <wp:docPr id="21" name="Bild 3" descr="GHS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S_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721A0BA" wp14:editId="501FBCF0">
            <wp:extent cx="288000" cy="288000"/>
            <wp:effectExtent l="0" t="0" r="0" b="0"/>
            <wp:docPr id="4" name="Bild 4" descr="GHS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_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0EA75AE" wp14:editId="3DB13C13">
            <wp:extent cx="288000" cy="288000"/>
            <wp:effectExtent l="0" t="0" r="0" b="0"/>
            <wp:docPr id="18" name="Bild 5" descr="GHS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HS_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3385ED2" wp14:editId="049A8877">
            <wp:extent cx="288000" cy="288000"/>
            <wp:effectExtent l="0" t="0" r="0" b="0"/>
            <wp:docPr id="19" name="Bild 6" descr="GHS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HS_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93AA872" wp14:editId="5A5D0F14">
            <wp:extent cx="288000" cy="288000"/>
            <wp:effectExtent l="0" t="0" r="0" b="0"/>
            <wp:docPr id="7" name="Bild 7" descr="GHS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HS_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8CDE23E" wp14:editId="2D6D294F">
            <wp:extent cx="288000" cy="288000"/>
            <wp:effectExtent l="0" t="0" r="0" b="0"/>
            <wp:docPr id="8" name="Bild 8" descr="GHS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HS_0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5EB1271" wp14:editId="162F3D03">
            <wp:extent cx="288000" cy="288000"/>
            <wp:effectExtent l="0" t="0" r="0" b="0"/>
            <wp:docPr id="9" name="Bild 9" descr="GHS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HS0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CBC7ED8" wp14:editId="665B0F17">
            <wp:extent cx="288000" cy="288000"/>
            <wp:effectExtent l="0" t="0" r="0" b="0"/>
            <wp:docPr id="10" name="Bild 10" descr="GHS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HS_0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53" w:rsidRDefault="00C33A53" w:rsidP="00C33A53">
      <w:pPr>
        <w:tabs>
          <w:tab w:val="left" w:pos="4005"/>
        </w:tabs>
      </w:pPr>
    </w:p>
    <w:p w:rsidR="00C33A53" w:rsidRDefault="00DD56CE" w:rsidP="00C33A53">
      <w:pPr>
        <w:tabs>
          <w:tab w:val="left" w:pos="4005"/>
        </w:tabs>
      </w:pPr>
      <w:r w:rsidRPr="00DD56CE">
        <w:rPr>
          <w:noProof/>
        </w:rPr>
        <w:drawing>
          <wp:inline distT="0" distB="0" distL="0" distR="0">
            <wp:extent cx="360000" cy="360000"/>
            <wp:effectExtent l="0" t="0" r="2540" b="2540"/>
            <wp:docPr id="23" name="Grafik 23" descr="C:\Daten\AUVA\Vorlagen\Piktogramme\M003_Gehörschu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en\AUVA\Vorlagen\Piktogramme\M003_Gehörschutz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6CE">
        <w:rPr>
          <w:noProof/>
        </w:rPr>
        <w:drawing>
          <wp:inline distT="0" distB="0" distL="0" distR="0">
            <wp:extent cx="360000" cy="360000"/>
            <wp:effectExtent l="0" t="0" r="2540" b="2540"/>
            <wp:docPr id="24" name="Grafik 24" descr="C:\Daten\AUVA\Vorlagen\Piktogramme\M004_Schutzbr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aten\AUVA\Vorlagen\Piktogramme\M004_Schutzbril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A5" w:rsidRPr="00D300A5">
        <w:rPr>
          <w:noProof/>
        </w:rPr>
        <w:drawing>
          <wp:inline distT="0" distB="0" distL="0" distR="0">
            <wp:extent cx="360000" cy="360000"/>
            <wp:effectExtent l="0" t="0" r="2540" b="2540"/>
            <wp:docPr id="25" name="Grafik 25" descr="C:\Daten\AUVA\Vorlagen\Piktogramme\M008_Schutzschu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aten\AUVA\Vorlagen\Piktogramme\M008_Schutzschuh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A5" w:rsidRPr="00D300A5">
        <w:rPr>
          <w:noProof/>
        </w:rPr>
        <w:drawing>
          <wp:inline distT="0" distB="0" distL="0" distR="0">
            <wp:extent cx="360000" cy="360000"/>
            <wp:effectExtent l="0" t="0" r="2540" b="2540"/>
            <wp:docPr id="26" name="Grafik 26" descr="C:\Daten\AUVA\Vorlagen\Piktogramme\M009_Handschu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aten\AUVA\Vorlagen\Piktogramme\M009_Handschut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A5" w:rsidRPr="00D300A5">
        <w:rPr>
          <w:noProof/>
        </w:rPr>
        <w:drawing>
          <wp:inline distT="0" distB="0" distL="0" distR="0">
            <wp:extent cx="360000" cy="360000"/>
            <wp:effectExtent l="0" t="0" r="2540" b="2540"/>
            <wp:docPr id="27" name="Grafik 27" descr="C:\Daten\AUVA\Vorlagen\Piktogramme\M010_Schutzkleid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aten\AUVA\Vorlagen\Piktogramme\M010_Schutzkleidun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A5" w:rsidRPr="00D300A5">
        <w:rPr>
          <w:noProof/>
        </w:rPr>
        <w:drawing>
          <wp:inline distT="0" distB="0" distL="0" distR="0">
            <wp:extent cx="360000" cy="360000"/>
            <wp:effectExtent l="0" t="0" r="2540" b="2540"/>
            <wp:docPr id="28" name="Grafik 28" descr="C:\Daten\AUVA\Vorlagen\Piktogramme\M013_Gesichtsschu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aten\AUVA\Vorlagen\Piktogramme\M013_Gesichtsschutz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A5" w:rsidRPr="00D300A5">
        <w:rPr>
          <w:noProof/>
        </w:rPr>
        <w:drawing>
          <wp:inline distT="0" distB="0" distL="0" distR="0">
            <wp:extent cx="360000" cy="360000"/>
            <wp:effectExtent l="0" t="0" r="2540" b="2540"/>
            <wp:docPr id="31" name="Grafik 31" descr="C:\Daten\AUVA\Vorlagen\Piktogramme\M016_Schutzmas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aten\AUVA\Vorlagen\Piktogramme\M016_Schutzmask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A5" w:rsidRPr="00D300A5">
        <w:rPr>
          <w:noProof/>
        </w:rPr>
        <w:drawing>
          <wp:inline distT="0" distB="0" distL="0" distR="0">
            <wp:extent cx="360000" cy="360000"/>
            <wp:effectExtent l="0" t="0" r="2540" b="2540"/>
            <wp:docPr id="32" name="Grafik 32" descr="C:\Daten\AUVA\Vorlagen\Piktogramme\M017_Atemschu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aten\AUVA\Vorlagen\Piktogramme\M017_Atemschutz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A5" w:rsidRPr="00D300A5">
        <w:rPr>
          <w:noProof/>
        </w:rPr>
        <w:drawing>
          <wp:inline distT="0" distB="0" distL="0" distR="0">
            <wp:extent cx="360000" cy="360000"/>
            <wp:effectExtent l="0" t="0" r="2540" b="2540"/>
            <wp:docPr id="34" name="Grafik 34" descr="C:\Daten\AUVA\Vorlagen\Piktogramme\M019_Schweissschi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aten\AUVA\Vorlagen\Piktogramme\M019_Schweissschir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A5" w:rsidRPr="00D300A5">
        <w:rPr>
          <w:noProof/>
        </w:rPr>
        <w:drawing>
          <wp:inline distT="0" distB="0" distL="0" distR="0">
            <wp:extent cx="360000" cy="360000"/>
            <wp:effectExtent l="0" t="0" r="2540" b="2540"/>
            <wp:docPr id="35" name="Grafik 35" descr="C:\Daten\AUVA\Vorlagen\Piktogramme\M026_Schutzschür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aten\AUVA\Vorlagen\Piktogramme\M026_Schutzschürz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A53" w:rsidSect="00F27D20">
      <w:headerReference w:type="default" r:id="rId25"/>
      <w:pgSz w:w="16838" w:h="11906" w:orient="landscape"/>
      <w:pgMar w:top="1134" w:right="1134" w:bottom="85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0B" w:rsidRDefault="0013270B">
      <w:r>
        <w:separator/>
      </w:r>
    </w:p>
  </w:endnote>
  <w:endnote w:type="continuationSeparator" w:id="0">
    <w:p w:rsidR="0013270B" w:rsidRDefault="0013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0B" w:rsidRDefault="0013270B">
      <w:r>
        <w:separator/>
      </w:r>
    </w:p>
  </w:footnote>
  <w:footnote w:type="continuationSeparator" w:id="0">
    <w:p w:rsidR="0013270B" w:rsidRDefault="0013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AA" w:rsidRPr="0075311F" w:rsidRDefault="00D14CDE" w:rsidP="0075311F">
    <w:pPr>
      <w:pStyle w:val="Kopfzeile"/>
      <w:tabs>
        <w:tab w:val="clear" w:pos="4536"/>
        <w:tab w:val="clear" w:pos="9072"/>
      </w:tabs>
      <w:rPr>
        <w:b/>
        <w:color w:val="FFFFFF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-105410</wp:posOffset>
          </wp:positionV>
          <wp:extent cx="2187575" cy="676910"/>
          <wp:effectExtent l="0" t="0" r="0" b="0"/>
          <wp:wrapNone/>
          <wp:docPr id="2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10382250" cy="7239000"/>
          <wp:effectExtent l="0" t="0" r="0" b="0"/>
          <wp:wrapNone/>
          <wp:docPr id="1" name="Bild 1" descr="word-vorlage-q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-vorlage-qu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0" cy="72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1F"/>
    <w:rsid w:val="000015F4"/>
    <w:rsid w:val="00005341"/>
    <w:rsid w:val="00037258"/>
    <w:rsid w:val="00091431"/>
    <w:rsid w:val="000C14CE"/>
    <w:rsid w:val="000C372D"/>
    <w:rsid w:val="000D365F"/>
    <w:rsid w:val="000E4696"/>
    <w:rsid w:val="001026A3"/>
    <w:rsid w:val="00103963"/>
    <w:rsid w:val="00106698"/>
    <w:rsid w:val="0011238F"/>
    <w:rsid w:val="001220A1"/>
    <w:rsid w:val="0013270B"/>
    <w:rsid w:val="001360E3"/>
    <w:rsid w:val="001551A5"/>
    <w:rsid w:val="00156282"/>
    <w:rsid w:val="0017136A"/>
    <w:rsid w:val="00186D31"/>
    <w:rsid w:val="00190707"/>
    <w:rsid w:val="001A0B40"/>
    <w:rsid w:val="001A47E1"/>
    <w:rsid w:val="001A74B2"/>
    <w:rsid w:val="001B5D67"/>
    <w:rsid w:val="001D4392"/>
    <w:rsid w:val="001D53EE"/>
    <w:rsid w:val="001E4F90"/>
    <w:rsid w:val="00225902"/>
    <w:rsid w:val="00264C91"/>
    <w:rsid w:val="0028161B"/>
    <w:rsid w:val="0028532E"/>
    <w:rsid w:val="00287297"/>
    <w:rsid w:val="00291BB0"/>
    <w:rsid w:val="002A1E09"/>
    <w:rsid w:val="002A709A"/>
    <w:rsid w:val="002B33CE"/>
    <w:rsid w:val="002F57AA"/>
    <w:rsid w:val="00301244"/>
    <w:rsid w:val="00310747"/>
    <w:rsid w:val="00323BA3"/>
    <w:rsid w:val="00325186"/>
    <w:rsid w:val="00340AD7"/>
    <w:rsid w:val="00347ADC"/>
    <w:rsid w:val="0035783A"/>
    <w:rsid w:val="00362B42"/>
    <w:rsid w:val="003824A4"/>
    <w:rsid w:val="00383154"/>
    <w:rsid w:val="003A1C77"/>
    <w:rsid w:val="003A5288"/>
    <w:rsid w:val="003A5E1A"/>
    <w:rsid w:val="003B0FA1"/>
    <w:rsid w:val="003B2061"/>
    <w:rsid w:val="003C7799"/>
    <w:rsid w:val="003D4AC2"/>
    <w:rsid w:val="003D5D95"/>
    <w:rsid w:val="003F1B40"/>
    <w:rsid w:val="00471D8F"/>
    <w:rsid w:val="004A22C0"/>
    <w:rsid w:val="004A502B"/>
    <w:rsid w:val="004A6441"/>
    <w:rsid w:val="004B0D94"/>
    <w:rsid w:val="004C67FD"/>
    <w:rsid w:val="004D281A"/>
    <w:rsid w:val="004D708E"/>
    <w:rsid w:val="004F1504"/>
    <w:rsid w:val="004F3B8B"/>
    <w:rsid w:val="00525B6F"/>
    <w:rsid w:val="0055555B"/>
    <w:rsid w:val="005649B1"/>
    <w:rsid w:val="005A4326"/>
    <w:rsid w:val="005A5FA0"/>
    <w:rsid w:val="005B0AA2"/>
    <w:rsid w:val="005C365E"/>
    <w:rsid w:val="005C5625"/>
    <w:rsid w:val="005D22ED"/>
    <w:rsid w:val="005D33E9"/>
    <w:rsid w:val="005F3C6F"/>
    <w:rsid w:val="00605C15"/>
    <w:rsid w:val="00605E10"/>
    <w:rsid w:val="00641BEC"/>
    <w:rsid w:val="00643BDF"/>
    <w:rsid w:val="00645639"/>
    <w:rsid w:val="00647F6E"/>
    <w:rsid w:val="0065428E"/>
    <w:rsid w:val="00656A5E"/>
    <w:rsid w:val="006612C5"/>
    <w:rsid w:val="00681C25"/>
    <w:rsid w:val="00681F77"/>
    <w:rsid w:val="006900A0"/>
    <w:rsid w:val="006C44D9"/>
    <w:rsid w:val="006D1BBD"/>
    <w:rsid w:val="006D7E74"/>
    <w:rsid w:val="006E447D"/>
    <w:rsid w:val="006F506B"/>
    <w:rsid w:val="007043E8"/>
    <w:rsid w:val="00741B48"/>
    <w:rsid w:val="0075311F"/>
    <w:rsid w:val="00762DCA"/>
    <w:rsid w:val="00774837"/>
    <w:rsid w:val="00781718"/>
    <w:rsid w:val="00787F24"/>
    <w:rsid w:val="007D6657"/>
    <w:rsid w:val="00807F6E"/>
    <w:rsid w:val="00816EB6"/>
    <w:rsid w:val="008229B2"/>
    <w:rsid w:val="008533F3"/>
    <w:rsid w:val="008562A9"/>
    <w:rsid w:val="00861138"/>
    <w:rsid w:val="008767AA"/>
    <w:rsid w:val="008C1B89"/>
    <w:rsid w:val="008F52FA"/>
    <w:rsid w:val="008F735D"/>
    <w:rsid w:val="00921B82"/>
    <w:rsid w:val="00934424"/>
    <w:rsid w:val="0093707E"/>
    <w:rsid w:val="00983502"/>
    <w:rsid w:val="00983FBD"/>
    <w:rsid w:val="0099041F"/>
    <w:rsid w:val="009B2F6B"/>
    <w:rsid w:val="009D43B4"/>
    <w:rsid w:val="009E2DB5"/>
    <w:rsid w:val="009F1BA8"/>
    <w:rsid w:val="00A00ABA"/>
    <w:rsid w:val="00A16610"/>
    <w:rsid w:val="00A17748"/>
    <w:rsid w:val="00A503B8"/>
    <w:rsid w:val="00A9774C"/>
    <w:rsid w:val="00AA687F"/>
    <w:rsid w:val="00AE6F9B"/>
    <w:rsid w:val="00B11DCD"/>
    <w:rsid w:val="00B40D2C"/>
    <w:rsid w:val="00B426C7"/>
    <w:rsid w:val="00B567FF"/>
    <w:rsid w:val="00B60322"/>
    <w:rsid w:val="00B63FDC"/>
    <w:rsid w:val="00B65CBE"/>
    <w:rsid w:val="00B709F5"/>
    <w:rsid w:val="00B73595"/>
    <w:rsid w:val="00B74875"/>
    <w:rsid w:val="00BA42BF"/>
    <w:rsid w:val="00BB0DB3"/>
    <w:rsid w:val="00BD20A1"/>
    <w:rsid w:val="00BE1B52"/>
    <w:rsid w:val="00C03EE9"/>
    <w:rsid w:val="00C0586A"/>
    <w:rsid w:val="00C23CF9"/>
    <w:rsid w:val="00C33A53"/>
    <w:rsid w:val="00C41E28"/>
    <w:rsid w:val="00C60F4E"/>
    <w:rsid w:val="00C7172D"/>
    <w:rsid w:val="00C83DB5"/>
    <w:rsid w:val="00C94FB5"/>
    <w:rsid w:val="00CB1741"/>
    <w:rsid w:val="00CB44AA"/>
    <w:rsid w:val="00CE1F37"/>
    <w:rsid w:val="00CE5AD3"/>
    <w:rsid w:val="00CE5BF1"/>
    <w:rsid w:val="00D05EA7"/>
    <w:rsid w:val="00D06D8F"/>
    <w:rsid w:val="00D14CDE"/>
    <w:rsid w:val="00D17072"/>
    <w:rsid w:val="00D300A5"/>
    <w:rsid w:val="00D33AD5"/>
    <w:rsid w:val="00D35759"/>
    <w:rsid w:val="00D46DBF"/>
    <w:rsid w:val="00D56F82"/>
    <w:rsid w:val="00D57B8D"/>
    <w:rsid w:val="00D70A94"/>
    <w:rsid w:val="00D83C0E"/>
    <w:rsid w:val="00D96EC1"/>
    <w:rsid w:val="00DA5BAC"/>
    <w:rsid w:val="00DA6DA8"/>
    <w:rsid w:val="00DB6575"/>
    <w:rsid w:val="00DD1964"/>
    <w:rsid w:val="00DD56CE"/>
    <w:rsid w:val="00DE5315"/>
    <w:rsid w:val="00DF5468"/>
    <w:rsid w:val="00E06A7C"/>
    <w:rsid w:val="00E07962"/>
    <w:rsid w:val="00E231F2"/>
    <w:rsid w:val="00E42F65"/>
    <w:rsid w:val="00E45744"/>
    <w:rsid w:val="00E62DAD"/>
    <w:rsid w:val="00E6722A"/>
    <w:rsid w:val="00E674DD"/>
    <w:rsid w:val="00E679F3"/>
    <w:rsid w:val="00E7539F"/>
    <w:rsid w:val="00EA6ECE"/>
    <w:rsid w:val="00EB33EB"/>
    <w:rsid w:val="00EB3BB7"/>
    <w:rsid w:val="00EB404C"/>
    <w:rsid w:val="00EB4F47"/>
    <w:rsid w:val="00EB7B61"/>
    <w:rsid w:val="00EC2319"/>
    <w:rsid w:val="00EF6204"/>
    <w:rsid w:val="00F0437E"/>
    <w:rsid w:val="00F06582"/>
    <w:rsid w:val="00F1348F"/>
    <w:rsid w:val="00F137BA"/>
    <w:rsid w:val="00F27D20"/>
    <w:rsid w:val="00F378C8"/>
    <w:rsid w:val="00F40698"/>
    <w:rsid w:val="00F41C70"/>
    <w:rsid w:val="00F52459"/>
    <w:rsid w:val="00F66D19"/>
    <w:rsid w:val="00F74C18"/>
    <w:rsid w:val="00F74C49"/>
    <w:rsid w:val="00F87FF9"/>
    <w:rsid w:val="00F9072D"/>
    <w:rsid w:val="00F93B39"/>
    <w:rsid w:val="00FA3C4B"/>
    <w:rsid w:val="00FA7627"/>
    <w:rsid w:val="00FB0F4C"/>
    <w:rsid w:val="00FB3426"/>
    <w:rsid w:val="00FC7E4D"/>
    <w:rsid w:val="00FD0FEE"/>
    <w:rsid w:val="00FD1C74"/>
    <w:rsid w:val="00FD31F5"/>
    <w:rsid w:val="00FF0B63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32D690C-54E3-4D4F-81A7-05C2C9E5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333333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53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311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9B2F6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F27D20"/>
    <w:rPr>
      <w:rFonts w:ascii="Arial" w:hAnsi="Arial"/>
      <w:color w:val="33333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hshof</dc:creator>
  <cp:keywords/>
  <cp:lastModifiedBy>Sturm Karin</cp:lastModifiedBy>
  <cp:revision>2</cp:revision>
  <dcterms:created xsi:type="dcterms:W3CDTF">2018-11-26T08:31:00Z</dcterms:created>
  <dcterms:modified xsi:type="dcterms:W3CDTF">2018-11-26T08:31:00Z</dcterms:modified>
</cp:coreProperties>
</file>